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TUGAS ILMU LOGAM</w:t>
      </w:r>
    </w:p>
    <w:p w:rsidR="00000000" w:rsidDel="00000000" w:rsidP="00000000" w:rsidRDefault="00000000" w:rsidRPr="00000000" w14:paraId="00000002">
      <w:pPr>
        <w:spacing w:after="2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KELAS X TPM 1-8</w:t>
      </w:r>
    </w:p>
    <w:p w:rsidR="00000000" w:rsidDel="00000000" w:rsidP="00000000" w:rsidRDefault="00000000" w:rsidRPr="00000000" w14:paraId="00000003">
      <w:pPr>
        <w:spacing w:after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PILIHLAH JAWABAN YANG PALING BENAR!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40"/>
        </w:tabs>
        <w:spacing w:after="0" w:before="0" w:line="276" w:lineRule="auto"/>
        <w:ind w:left="720" w:right="-27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dari peleburan baja dari dapur peleburan dapat dibentuk dengan cara menuangkan   logam cair ke dalam cetakan dengan system 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 casting</w:t>
        <w:tab/>
        <w:tab/>
        <w:tab/>
        <w:t xml:space="preserve">d. Centrifugal casting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 Casting</w:t>
        <w:tab/>
        <w:tab/>
        <w:tab/>
        <w:t xml:space="preserve">e. Betul semua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Casting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peleburan Besi tuang dari dapur peleburan Kupola akan dapat membentuk menjadi barang dengan cara menuangkan logam cair ke cetakan dengan system 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 casting</w:t>
        <w:tab/>
        <w:tab/>
        <w:tab/>
        <w:t xml:space="preserve">d. Centrifugal casting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 Casting</w:t>
        <w:tab/>
        <w:tab/>
        <w:tab/>
        <w:t xml:space="preserve">e. Betul semua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Casting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 Casting adalah benda coran yang dibentuk dari cetakan dengan bahan dasar terbuat dari . . . . . . 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Logam Besi</w:t>
        <w:tab/>
        <w:tab/>
        <w:tab/>
        <w:t xml:space="preserve">d. Platik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Logam baja</w:t>
        <w:tab/>
        <w:tab/>
        <w:tab/>
        <w:t xml:space="preserve">e. Kayu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Pasir kwarsa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Cetakan dengan menggunakan bahan dasar pasir Kwarsa ( sand Casting ), dimana cetakan  hanya dapat digunakan . . . . 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Sekali pakai</w:t>
        <w:tab/>
        <w:tab/>
        <w:tab/>
        <w:t xml:space="preserve">d. Berulang kali pakai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  kali pakai</w:t>
        <w:tab/>
        <w:tab/>
        <w:tab/>
        <w:t xml:space="preserve">e. Dipakai berulang kali pakai jika terjadi kerusakan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Sepuluh kali pakai</w:t>
        <w:tab/>
        <w:tab/>
        <w:tab/>
        <w:t xml:space="preserve">     diperbaiki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pembuatan Centrifugal casting dimana logam cair dituangkan pada . . . . 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Cetakan logam</w:t>
        <w:tab/>
        <w:tab/>
        <w:tab/>
        <w:t xml:space="preserve">d. Cetakan logam yang diputar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Cetakan pasir</w:t>
        <w:tab/>
        <w:tab/>
        <w:tab/>
        <w:t xml:space="preserve">e. Cetakan logam dimana pemasukan logam cair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Cetakan logam yg ditekan</w:t>
        <w:tab/>
        <w:tab/>
        <w:t xml:space="preserve">     dengan cara penekanan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pembuatan Permanent casting dimana logam cair dituangkan pada . . . . 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Cetakan logam</w:t>
        <w:tab/>
        <w:tab/>
        <w:tab/>
        <w:t xml:space="preserve">d. Cetakan logam yang diputar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Cetakan pasir</w:t>
        <w:tab/>
        <w:tab/>
        <w:tab/>
        <w:t xml:space="preserve">e. Cetakan logam dimana pemasukan logam cair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Cetakan logam yg ditekan</w:t>
        <w:tab/>
        <w:tab/>
        <w:t xml:space="preserve">     dengan cara penekanan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Mengapa pada umumnya sebelum dilaksanakan penuangan logam cair ke cetakan yang terbuat dari logam, terlebih dahulu cetakan dipanaskan agar . . . . . 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Cetakan tidak mudah rusak</w:t>
        <w:tab/>
        <w:t xml:space="preserve">d. Agar kepersisian ukuran benda jadi lebih baik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Logam cair tidak membeku</w:t>
        <w:tab/>
        <w:t xml:space="preserve">e. Salah semua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Logam cair tidak membeku pada saat memenuhi rongga cetak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pembentukan ( Forming ) dibagi menjadi 2 ( dua ) macam adalah . . . . 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 dan Rolling</w:t>
        <w:tab/>
        <w:tab/>
        <w:t xml:space="preserve">d. Hot Working dan Cool Working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Forging dan Rolling</w:t>
        <w:tab/>
        <w:tab/>
        <w:t xml:space="preserve">e. benar semua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Forging dan Hot Working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Salah satu dri produk Hot Rooliing adalah . . . . 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Mur, baut </w:t>
        <w:tab/>
        <w:tab/>
        <w:tab/>
        <w:tab/>
        <w:t xml:space="preserve">d. Beton eyser, plate, baja siku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Kunci pas, kunci ring</w:t>
        <w:tab/>
        <w:tab/>
        <w:t xml:space="preserve">e. benar semua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Roda gigi, Roda kereta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Pembuatan rantai yang berukuran kecil dalam pembuatannya dapat dilakukan dengan system . . . . 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Forging</w:t>
        <w:tab/>
        <w:tab/>
        <w:tab/>
        <w:t xml:space="preserve">d. Proses Hot Working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Rolling</w:t>
        <w:tab/>
        <w:tab/>
        <w:tab/>
        <w:t xml:space="preserve">e. Proses Cool Working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Cool working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Perlakuan panas ( Heat Treatment ) pada baja adalah . . . . 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pemanasan pada temperatur, waktu dan pendinginanan tertentu untuk mendapatkan sifat lunak pada baja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pemanasan pada temperatur, waktu dan pendinginanan tertentu untuk mendapatkan sifat keras pada baja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pemanasan pada temperatur, waktu dan pendinginanan tertentu untuk mendapatkan sifat Normal pada baja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pemanasan pada temperatur, waktu dan pendinginanan tertentu untuk mendapatkan sifat material yang dikehendaki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Betul semua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Penentuan temperature dari proses Perlakuan panas ( Heat Treatment ) dipengaruhi dari . . . . . 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Besar – kecilnya benda</w:t>
        <w:tab/>
        <w:tab/>
        <w:t xml:space="preserve">d. Proses Perlakuan panas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Bentuk Benda</w:t>
        <w:tab/>
        <w:tab/>
        <w:tab/>
        <w:t xml:space="preserve">e. Kandungan Karbon dan proses perlakuan panas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Kandungan Karbon up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Temperature proses pelunakan ( Annealing ) pada baja dengan kandungan 1,0 % karbon pada proses Heat Treatment</w:t>
        <w:tab/>
        <w:t xml:space="preserve">adalah . . . . 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c. 800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e. 900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d. 850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Temperature proses pengerasan ( Hardening ) pada baja dengan kandungan 1,0 % karbon pada proses Heat Treatment</w:t>
        <w:tab/>
        <w:t xml:space="preserve">adalah . . . . 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-2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c. 800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e. 900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-2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d. 850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-27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Temperature proses penormalan ( Normalizing ) pada baja dengan kandungan 1,0 % karbon pada proses Heat Treatment</w:t>
        <w:tab/>
        <w:t xml:space="preserve">adalah . . . . 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c. 800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e. 900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d. 850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Temperature proses Tempering ( penemperan ) pada baja dengan kandungan 1,0 % karbon pada proses Heat Treatment</w:t>
        <w:tab/>
        <w:t xml:space="preserve">adalah . . . . 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-27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Dibawah temperature 600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d. diatas temperature rekrestalisasi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Diatas temperature 600 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</w:t>
        <w:tab/>
        <w:tab/>
        <w:tab/>
        <w:t xml:space="preserve">e. pada temperature rekrestalisasi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Dibawah temperature rekrestalisasi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Pelunakan ( Annealing ) pada Perlakuan panas ( Heat treatment ) pada proses pendinginan dilakukan pendinginan lambat di dalam dapur untuk membentuk struktur Ferrite dan Pearlite yang bersifat . . . . 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Lunak dan elastic</w:t>
        <w:tab/>
        <w:tab/>
        <w:tab/>
        <w:tab/>
        <w:tab/>
        <w:t xml:space="preserve">d. Kuat dan tangguh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Keras dang getas</w:t>
        <w:tab/>
        <w:tab/>
        <w:tab/>
        <w:tab/>
        <w:tab/>
        <w:t xml:space="preserve">e. Keras dan elastis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Tangguh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Penormalan ( Normalizing ) pada Perlakuan panas ( Heat treatment ) pada proses pendinginan dilakukan pendinginan Udara bebas untuk membentuk struktur Ferrite dan Pearlite, bainit dan martensite yang bersifat . . . . 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Lunak dan elastic</w:t>
        <w:tab/>
        <w:tab/>
        <w:tab/>
        <w:tab/>
        <w:t xml:space="preserve">d. Kuat dan tangguh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Keras dang getas</w:t>
        <w:tab/>
        <w:tab/>
        <w:tab/>
        <w:tab/>
        <w:t xml:space="preserve">e. Keras dan elastis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Tangguh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Pengerasan ( hardening ) pada Perlakuan panas ( Heat treatment ) pada proses pendinginan dilakukan pendinginan cepat ( Quenching ) di dalam air atau oil untuk membentuk struktur martensite yang bersifat . . . . 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Lunak dan elastic</w:t>
        <w:tab/>
        <w:tab/>
        <w:tab/>
        <w:tab/>
        <w:t xml:space="preserve">d. Kuat dan tangguh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Keras dang getas</w:t>
        <w:tab/>
        <w:tab/>
        <w:tab/>
        <w:tab/>
        <w:t xml:space="preserve">e. Keras dan elastis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Tangguh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Tempering ( penemperan ) pada perlakuan panas ( Heat Treatment ) setelah proses pengerasan  berguna atau bertujuan untuk . . . 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Mengurangi Elastisitas baja</w:t>
        <w:tab/>
        <w:tab/>
        <w:t xml:space="preserve">d. Menambah Kegetasan baja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Meningkatkan Elastisitas baja</w:t>
        <w:tab/>
        <w:tab/>
        <w:t xml:space="preserve">e. Menambah kelunakan baja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Menambah kekerasan baja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JAWABLAH PERTANYAAN BERIKUT DENGAN BENAR!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Proses Hot Working ( Pembentukan system panas ) pada poses pembentukan di bagi menjadi 2 macam sebutkan dan uraikan secara singkat!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Buatkan diagram keseimbangan Baja dan besi / diagram FeC lengkap beserta struktur yang terjadi!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Buatkan grafik daerah lokasi temperature pemanasan proses Annealing ( Pelunakan ), Penormalan ( Normalizing ) dan proses pengerasan ( hardening ) pada proses perlakuan panas baja mengacuh dari diagram fase ( diagram keseimbangan Baja dan besi )!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 yang dimaksud dengan Full hardening dan Surface Hardening, uraikan secara singkat proses tersebut!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 yang dimaksud dengan Cementasi hardening?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Mengapa Baja dengan kandungan karbon rendah tidak bisa / sulit untuk dikeraskan?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Sebutkan macam material yang dapat dipakai untuk proses Cementasi pada proses hardening pada baja!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Sebutkan Apa yang dimaksud dengan Induction Hardening pada proses perlakuan panas!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Sebutkan apa yang dimaksud dengan Flame Hardening pada proses perlakuan panas!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Mengapa proses Perlakuan panas ( heat treatment ) tidak dilakukan pada material Besi tuang?</w:t>
      </w:r>
    </w:p>
    <w:p w:rsidR="00000000" w:rsidDel="00000000" w:rsidP="00000000" w:rsidRDefault="00000000" w:rsidRPr="00000000" w14:paraId="00000074">
      <w:pPr>
        <w:spacing w:after="28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dal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